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3B" w:rsidRDefault="00354EDD">
      <w:pPr>
        <w:pStyle w:val="2"/>
        <w:keepNext w:val="0"/>
        <w:widowControl w:val="0"/>
        <w:contextualSpacing/>
        <w:rPr>
          <w:b/>
          <w:bCs/>
          <w:spacing w:val="2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2.6pt;margin-top:34.7pt;width:49.4pt;height:62.4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8" o:title=""/>
            <w10:wrap anchory="page"/>
          </v:shape>
        </w:pict>
      </w:r>
    </w:p>
    <w:p w:rsidR="00254F3B" w:rsidRDefault="00B8245A">
      <w:pPr>
        <w:pStyle w:val="2"/>
        <w:keepNext w:val="0"/>
        <w:widowControl w:val="0"/>
        <w:ind w:left="709" w:hanging="709"/>
        <w:contextualSpacing/>
        <w:rPr>
          <w:b/>
          <w:bCs/>
          <w:spacing w:val="20"/>
          <w:sz w:val="24"/>
          <w:szCs w:val="24"/>
        </w:rPr>
      </w:pPr>
      <w:r>
        <w:rPr>
          <w:sz w:val="16"/>
          <w:szCs w:val="16"/>
        </w:rPr>
        <w:tab/>
      </w:r>
    </w:p>
    <w:p w:rsidR="00254F3B" w:rsidRDefault="00254F3B">
      <w:pPr>
        <w:widowControl w:val="0"/>
        <w:tabs>
          <w:tab w:val="left" w:pos="5625"/>
        </w:tabs>
        <w:spacing w:after="0" w:line="240" w:lineRule="auto"/>
        <w:contextualSpacing/>
        <w:rPr>
          <w:rFonts w:ascii="Times New Roman" w:hAnsi="Times New Roman"/>
          <w:sz w:val="16"/>
          <w:szCs w:val="16"/>
          <w:lang w:eastAsia="ru-RU"/>
        </w:rPr>
      </w:pPr>
    </w:p>
    <w:p w:rsidR="00254F3B" w:rsidRDefault="00254F3B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</w:p>
    <w:p w:rsidR="00254F3B" w:rsidRDefault="00B8245A">
      <w:pPr>
        <w:widowControl w:val="0"/>
        <w:spacing w:after="0" w:line="240" w:lineRule="auto"/>
        <w:jc w:val="center"/>
        <w:rPr>
          <w:rFonts w:ascii="Liberation Serif" w:hAnsi="Liberation Serif" w:cs="Liberation Serif"/>
          <w:spacing w:val="70"/>
          <w:sz w:val="24"/>
          <w:szCs w:val="24"/>
        </w:rPr>
      </w:pPr>
      <w:r>
        <w:rPr>
          <w:rFonts w:ascii="Liberation Serif" w:eastAsia="Liberation Serif" w:hAnsi="Liberation Serif" w:cs="Liberation Serif"/>
          <w:spacing w:val="70"/>
          <w:sz w:val="24"/>
          <w:szCs w:val="24"/>
          <w:lang w:eastAsia="ru-RU"/>
        </w:rPr>
        <w:t>ПРИМОРСКИЙ КРАЙ</w:t>
      </w:r>
    </w:p>
    <w:p w:rsidR="00254F3B" w:rsidRDefault="00254F3B">
      <w:pPr>
        <w:widowControl w:val="0"/>
        <w:spacing w:after="0" w:line="240" w:lineRule="auto"/>
        <w:jc w:val="center"/>
        <w:rPr>
          <w:rFonts w:ascii="Liberation Serif" w:hAnsi="Liberation Serif" w:cs="Liberation Serif"/>
          <w:spacing w:val="70"/>
          <w:sz w:val="24"/>
          <w:szCs w:val="24"/>
        </w:rPr>
      </w:pPr>
    </w:p>
    <w:p w:rsidR="00254F3B" w:rsidRDefault="00B8245A">
      <w:pPr>
        <w:pStyle w:val="210"/>
        <w:keepNext w:val="0"/>
        <w:widowControl w:val="0"/>
        <w:contextualSpacing/>
        <w:rPr>
          <w:rFonts w:ascii="Liberation Serif" w:hAnsi="Liberation Serif" w:cs="Liberation Serif"/>
          <w:b/>
          <w:bCs/>
          <w:spacing w:val="26"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bCs/>
          <w:spacing w:val="26"/>
          <w:sz w:val="24"/>
          <w:szCs w:val="24"/>
        </w:rPr>
        <w:t>ДУМА АРТЕМОВСКОГО ГОРОДСКОГО ОКРУГА</w:t>
      </w:r>
    </w:p>
    <w:p w:rsidR="00254F3B" w:rsidRDefault="00254F3B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254F3B" w:rsidRDefault="00B8245A">
      <w:pPr>
        <w:pStyle w:val="310"/>
        <w:keepNext w:val="0"/>
        <w:widowControl w:val="0"/>
        <w:spacing w:line="240" w:lineRule="auto"/>
        <w:contextualSpacing/>
        <w:rPr>
          <w:rFonts w:ascii="Liberation Serif" w:hAnsi="Liberation Serif" w:cs="Liberation Serif"/>
          <w:b w:val="0"/>
          <w:bCs/>
          <w:spacing w:val="40"/>
          <w:sz w:val="24"/>
          <w:szCs w:val="24"/>
        </w:rPr>
      </w:pPr>
      <w:r>
        <w:rPr>
          <w:rFonts w:ascii="Liberation Serif" w:eastAsia="Liberation Serif" w:hAnsi="Liberation Serif" w:cs="Liberation Serif"/>
          <w:b w:val="0"/>
          <w:bCs/>
          <w:spacing w:val="40"/>
          <w:sz w:val="24"/>
          <w:szCs w:val="24"/>
        </w:rPr>
        <w:t>РЕШЕНИЕ</w:t>
      </w:r>
    </w:p>
    <w:p w:rsidR="00254F3B" w:rsidRDefault="00254F3B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254F3B" w:rsidRDefault="00CE3D55" w:rsidP="008768C9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… … …</w:t>
      </w:r>
      <w:r w:rsidR="00B8245A">
        <w:rPr>
          <w:rFonts w:ascii="Liberation Serif" w:eastAsia="Liberation Serif" w:hAnsi="Liberation Serif" w:cs="Liberation Serif"/>
          <w:sz w:val="24"/>
          <w:szCs w:val="24"/>
        </w:rPr>
        <w:t xml:space="preserve">                                          </w:t>
      </w:r>
      <w:r w:rsidR="00B8245A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                  </w:t>
      </w:r>
      <w:r w:rsidR="00922EF1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            </w:t>
      </w:r>
      <w:r w:rsidR="00922EF1">
        <w:rPr>
          <w:rFonts w:ascii="Liberation Serif" w:eastAsia="Liberation Serif" w:hAnsi="Liberation Serif" w:cs="Liberation Serif"/>
          <w:spacing w:val="40"/>
          <w:sz w:val="24"/>
          <w:szCs w:val="24"/>
        </w:rPr>
        <w:tab/>
        <w:t xml:space="preserve">              </w:t>
      </w:r>
      <w:r w:rsidR="00B8245A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№ …</w:t>
      </w:r>
    </w:p>
    <w:p w:rsidR="00254F3B" w:rsidRDefault="00254F3B" w:rsidP="008768C9">
      <w:pPr>
        <w:widowControl w:val="0"/>
        <w:spacing w:after="0" w:line="48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</w:rPr>
      </w:pPr>
    </w:p>
    <w:p w:rsidR="00731E91" w:rsidRDefault="0079301D" w:rsidP="008768C9">
      <w:pPr>
        <w:widowControl w:val="0"/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>О внесении изменений в решение Думы Арте</w:t>
      </w:r>
      <w:r w:rsidR="00787A13">
        <w:rPr>
          <w:rFonts w:ascii="Times New Roman" w:eastAsia="Times New Roman" w:hAnsi="Times New Roman"/>
          <w:sz w:val="24"/>
          <w:szCs w:val="24"/>
          <w:lang w:eastAsia="ar-SA"/>
        </w:rPr>
        <w:t>мовского городского округа от 17.04.2006            № 313</w:t>
      </w: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r w:rsidR="00787A13">
        <w:rPr>
          <w:rFonts w:ascii="Times New Roman" w:eastAsia="Times New Roman" w:hAnsi="Times New Roman"/>
          <w:sz w:val="24"/>
          <w:szCs w:val="24"/>
          <w:lang w:eastAsia="ar-SA"/>
        </w:rPr>
        <w:t>О создании условий для предоставления транспортных услуг населению</w:t>
      </w:r>
      <w:r w:rsidR="00F009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731E91" w:rsidRDefault="00F0095B" w:rsidP="008768C9">
      <w:pPr>
        <w:widowControl w:val="0"/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 границах Артемовского городского округа</w:t>
      </w:r>
      <w:r w:rsidR="0079301D"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» (в ред. решения Думы </w:t>
      </w:r>
    </w:p>
    <w:p w:rsidR="0079301D" w:rsidRPr="0079301D" w:rsidRDefault="0079301D" w:rsidP="008768C9">
      <w:pPr>
        <w:widowControl w:val="0"/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Артемовского </w:t>
      </w:r>
      <w:r w:rsidR="00731E91">
        <w:rPr>
          <w:rFonts w:ascii="Times New Roman" w:eastAsia="Times New Roman" w:hAnsi="Times New Roman"/>
          <w:sz w:val="24"/>
          <w:szCs w:val="24"/>
          <w:lang w:eastAsia="ar-SA"/>
        </w:rPr>
        <w:t>городского округа от 28.11.2013 № 224</w:t>
      </w: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254F3B" w:rsidRDefault="00254F3B" w:rsidP="008768C9">
      <w:pPr>
        <w:widowControl w:val="0"/>
        <w:spacing w:after="0" w:line="48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</w:rPr>
      </w:pPr>
    </w:p>
    <w:p w:rsidR="00254F3B" w:rsidRDefault="00CE3D55" w:rsidP="008768C9">
      <w:pPr>
        <w:pStyle w:val="ConsPlusTitle"/>
        <w:widowControl w:val="0"/>
        <w:spacing w:line="360" w:lineRule="auto"/>
        <w:ind w:firstLine="709"/>
        <w:jc w:val="both"/>
      </w:pPr>
      <w:r>
        <w:rPr>
          <w:rFonts w:ascii="Liberation Serif" w:hAnsi="Liberation Serif" w:cs="Liberation Serif"/>
          <w:b w:val="0"/>
          <w:bCs w:val="0"/>
        </w:rPr>
        <w:t>В соответствии с ф</w:t>
      </w:r>
      <w:r w:rsidR="00B8245A">
        <w:rPr>
          <w:rFonts w:ascii="Liberation Serif" w:hAnsi="Liberation Serif" w:cs="Liberation Serif"/>
          <w:b w:val="0"/>
          <w:bCs w:val="0"/>
        </w:rPr>
        <w:t>едеральным</w:t>
      </w:r>
      <w:r w:rsidR="00033115">
        <w:rPr>
          <w:rFonts w:ascii="Liberation Serif" w:hAnsi="Liberation Serif" w:cs="Liberation Serif"/>
          <w:b w:val="0"/>
          <w:bCs w:val="0"/>
        </w:rPr>
        <w:t>и законами</w:t>
      </w:r>
      <w:r w:rsidR="00B8245A">
        <w:rPr>
          <w:rFonts w:ascii="Liberation Serif" w:hAnsi="Liberation Serif" w:cs="Liberation Serif"/>
          <w:b w:val="0"/>
          <w:bCs w:val="0"/>
        </w:rPr>
        <w:t xml:space="preserve"> от 06.10.2003 № 131-ФЗ «Об общих принципах организации местного самоуправления в Российской Федерации</w:t>
      </w:r>
      <w:proofErr w:type="gramStart"/>
      <w:r w:rsidR="00B8245A">
        <w:rPr>
          <w:rFonts w:ascii="Liberation Serif" w:hAnsi="Liberation Serif" w:cs="Liberation Serif"/>
          <w:b w:val="0"/>
          <w:bCs w:val="0"/>
        </w:rPr>
        <w:t xml:space="preserve">», </w:t>
      </w:r>
      <w:r w:rsidR="00922EF1">
        <w:rPr>
          <w:rFonts w:ascii="Liberation Serif" w:hAnsi="Liberation Serif" w:cs="Liberation Serif"/>
          <w:b w:val="0"/>
          <w:bCs w:val="0"/>
        </w:rPr>
        <w:t xml:space="preserve">  </w:t>
      </w:r>
      <w:proofErr w:type="gramEnd"/>
      <w:r w:rsidR="00922EF1">
        <w:rPr>
          <w:rFonts w:ascii="Liberation Serif" w:hAnsi="Liberation Serif" w:cs="Liberation Serif"/>
          <w:b w:val="0"/>
          <w:bCs w:val="0"/>
        </w:rPr>
        <w:t xml:space="preserve">                         </w:t>
      </w:r>
      <w:r w:rsidR="00B8245A">
        <w:rPr>
          <w:rFonts w:ascii="Liberation Serif" w:hAnsi="Liberation Serif" w:cs="Liberation Serif"/>
          <w:b w:val="0"/>
          <w:bCs w:val="0"/>
        </w:rPr>
        <w:t xml:space="preserve">от 20.03.2025 № 33-ФЗ «Об общих принципах организации местного самоуправления </w:t>
      </w:r>
      <w:r w:rsidR="00922EF1">
        <w:rPr>
          <w:rFonts w:ascii="Liberation Serif" w:hAnsi="Liberation Serif" w:cs="Liberation Serif"/>
          <w:b w:val="0"/>
          <w:bCs w:val="0"/>
        </w:rPr>
        <w:t xml:space="preserve">                          </w:t>
      </w:r>
      <w:r w:rsidR="00B8245A">
        <w:rPr>
          <w:rFonts w:ascii="Liberation Serif" w:hAnsi="Liberation Serif" w:cs="Liberation Serif"/>
          <w:b w:val="0"/>
          <w:bCs w:val="0"/>
        </w:rPr>
        <w:t>в единой системе публичной влас</w:t>
      </w:r>
      <w:r w:rsidR="003A3E47">
        <w:rPr>
          <w:rFonts w:ascii="Liberation Serif" w:hAnsi="Liberation Serif" w:cs="Liberation Serif"/>
          <w:b w:val="0"/>
          <w:bCs w:val="0"/>
        </w:rPr>
        <w:t>ти», руководствуясь Уставом Арте</w:t>
      </w:r>
      <w:r w:rsidR="00B8245A">
        <w:rPr>
          <w:rFonts w:ascii="Liberation Serif" w:hAnsi="Liberation Serif" w:cs="Liberation Serif"/>
          <w:b w:val="0"/>
          <w:bCs w:val="0"/>
        </w:rPr>
        <w:t>мовского городского округа Приморского края, Дума Артёмовского городского округа</w:t>
      </w:r>
    </w:p>
    <w:p w:rsidR="00254F3B" w:rsidRDefault="00254F3B" w:rsidP="008768C9">
      <w:pPr>
        <w:pStyle w:val="ConsPlusTitle"/>
        <w:widowControl w:val="0"/>
        <w:spacing w:line="360" w:lineRule="auto"/>
        <w:ind w:firstLine="709"/>
        <w:jc w:val="both"/>
      </w:pPr>
    </w:p>
    <w:p w:rsidR="00254F3B" w:rsidRDefault="00B8245A" w:rsidP="008768C9">
      <w:pPr>
        <w:pStyle w:val="ConsPlusTitle"/>
        <w:widowControl w:val="0"/>
        <w:spacing w:line="360" w:lineRule="auto"/>
        <w:jc w:val="both"/>
      </w:pPr>
      <w:r>
        <w:rPr>
          <w:rFonts w:ascii="Liberation Serif" w:hAnsi="Liberation Serif" w:cs="Liberation Serif"/>
          <w:b w:val="0"/>
          <w:bCs w:val="0"/>
        </w:rPr>
        <w:t>РЕШИЛА:</w:t>
      </w:r>
    </w:p>
    <w:p w:rsidR="00254F3B" w:rsidRDefault="00254F3B" w:rsidP="008768C9">
      <w:pPr>
        <w:pStyle w:val="ConsPlusTitle"/>
        <w:widowControl w:val="0"/>
        <w:spacing w:line="360" w:lineRule="auto"/>
        <w:ind w:firstLine="709"/>
        <w:jc w:val="both"/>
      </w:pPr>
    </w:p>
    <w:p w:rsidR="00254F3B" w:rsidRPr="0012019A" w:rsidRDefault="00B8245A" w:rsidP="008768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2019A">
        <w:rPr>
          <w:rFonts w:ascii="Times New Roman" w:hAnsi="Times New Roman"/>
          <w:sz w:val="24"/>
          <w:szCs w:val="24"/>
        </w:rPr>
        <w:t xml:space="preserve">1. Внести следующие изменения в решение Думы Артемовского городского округа </w:t>
      </w:r>
      <w:r w:rsidR="0012019A" w:rsidRPr="0079301D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r w:rsidR="00EB49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95095">
        <w:rPr>
          <w:rFonts w:ascii="Times New Roman" w:eastAsia="Times New Roman" w:hAnsi="Times New Roman"/>
          <w:sz w:val="24"/>
          <w:szCs w:val="24"/>
          <w:lang w:eastAsia="ar-SA"/>
        </w:rPr>
        <w:t>17.04.2006 № 313</w:t>
      </w:r>
      <w:r w:rsidR="00895095"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r w:rsidR="00895095">
        <w:rPr>
          <w:rFonts w:ascii="Times New Roman" w:eastAsia="Times New Roman" w:hAnsi="Times New Roman"/>
          <w:sz w:val="24"/>
          <w:szCs w:val="24"/>
          <w:lang w:eastAsia="ar-SA"/>
        </w:rPr>
        <w:t>О создании условий для предоставления транспортных услуг населению в границах Артемовского городского округа</w:t>
      </w:r>
      <w:r w:rsidR="00895095"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» (в ред. решения Думы Артемовского </w:t>
      </w:r>
      <w:r w:rsidR="00895095">
        <w:rPr>
          <w:rFonts w:ascii="Times New Roman" w:eastAsia="Times New Roman" w:hAnsi="Times New Roman"/>
          <w:sz w:val="24"/>
          <w:szCs w:val="24"/>
          <w:lang w:eastAsia="ar-SA"/>
        </w:rPr>
        <w:t>городского округа от 28.11.2013 № 224</w:t>
      </w:r>
      <w:r w:rsidR="00895095" w:rsidRPr="0079301D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12019A" w:rsidRPr="0012019A">
        <w:rPr>
          <w:rFonts w:ascii="Times New Roman" w:hAnsi="Times New Roman"/>
          <w:lang w:eastAsia="ar-SA"/>
        </w:rPr>
        <w:t>:</w:t>
      </w:r>
    </w:p>
    <w:p w:rsidR="005B0E8D" w:rsidRDefault="003A3E47" w:rsidP="008768C9">
      <w:pPr>
        <w:widowControl w:val="0"/>
        <w:spacing w:after="0" w:line="33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1.1. Изложить п</w:t>
      </w:r>
      <w:r w:rsidR="00B8245A">
        <w:rPr>
          <w:rFonts w:ascii="Liberation Serif" w:hAnsi="Liberation Serif" w:cs="Liberation Serif"/>
          <w:sz w:val="24"/>
          <w:szCs w:val="24"/>
        </w:rPr>
        <w:t xml:space="preserve">реамбулу </w:t>
      </w:r>
      <w:r w:rsidR="00A71745">
        <w:rPr>
          <w:rFonts w:ascii="Liberation Serif" w:hAnsi="Liberation Serif" w:cs="Liberation Serif"/>
          <w:sz w:val="24"/>
          <w:szCs w:val="24"/>
        </w:rPr>
        <w:t>решения</w:t>
      </w:r>
      <w:r w:rsidR="00B8245A">
        <w:rPr>
          <w:rFonts w:ascii="Liberation Serif" w:hAnsi="Liberation Serif" w:cs="Liberation Serif"/>
          <w:sz w:val="24"/>
          <w:szCs w:val="24"/>
        </w:rPr>
        <w:t xml:space="preserve"> в </w:t>
      </w:r>
      <w:r w:rsidR="00CC5E95">
        <w:rPr>
          <w:rFonts w:ascii="Liberation Serif" w:hAnsi="Liberation Serif" w:cs="Liberation Serif"/>
          <w:sz w:val="24"/>
          <w:szCs w:val="24"/>
        </w:rPr>
        <w:t xml:space="preserve">новой </w:t>
      </w:r>
      <w:r>
        <w:rPr>
          <w:rFonts w:ascii="Liberation Serif" w:hAnsi="Liberation Serif" w:cs="Liberation Serif"/>
          <w:sz w:val="24"/>
          <w:szCs w:val="24"/>
        </w:rPr>
        <w:t xml:space="preserve">редакции: </w:t>
      </w:r>
    </w:p>
    <w:p w:rsidR="00F77863" w:rsidRDefault="00B8245A" w:rsidP="008768C9">
      <w:pPr>
        <w:widowControl w:val="0"/>
        <w:spacing w:after="0" w:line="33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8417CC" w:rsidRPr="008417C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создания условий для предоставления транспортных услуг населению 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8417CC" w:rsidRPr="008417CC">
        <w:rPr>
          <w:rFonts w:ascii="Times New Roman" w:eastAsia="Times New Roman" w:hAnsi="Times New Roman"/>
          <w:sz w:val="24"/>
          <w:szCs w:val="24"/>
          <w:lang w:eastAsia="ru-RU"/>
        </w:rPr>
        <w:t>в границах Артемовского городского округа</w:t>
      </w:r>
      <w:r w:rsidR="005E46AA" w:rsidRPr="008417C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E46AA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федеральными законами 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от 06.10.2003 № 131-ФЗ «Об общих принципах организации местного самоуправления 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>в Российской Федерации», от 20.03.2025 № 33-ФЗ «Об общих принципах организации местного самоуправления в ед</w:t>
      </w:r>
      <w:r w:rsidR="00B12626">
        <w:rPr>
          <w:rFonts w:ascii="Times New Roman" w:eastAsia="Times New Roman" w:hAnsi="Times New Roman"/>
          <w:sz w:val="24"/>
          <w:szCs w:val="24"/>
          <w:lang w:eastAsia="ru-RU"/>
        </w:rPr>
        <w:t>иной системе публичной власти»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законами Приморского края от 23.12.2022 № 268-КЗ «Об организации транспортного обслуживания населения 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>в Приморском крае», от 01.11.2018 № 378-КЗ «О наделении органов местного самоуправления муниципальных округов и городских округов Приморского края государственными полномочиями в сфере транспортного обслуживания»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 w:rsidR="00292C1E">
        <w:rPr>
          <w:rFonts w:ascii="Liberation Serif" w:hAnsi="Liberation Serif" w:cs="Liberation Serif"/>
          <w:sz w:val="24"/>
          <w:szCs w:val="24"/>
        </w:rPr>
        <w:t xml:space="preserve">руководствуясь Уставом Артемовского городского округа, </w:t>
      </w:r>
      <w:r>
        <w:rPr>
          <w:rFonts w:ascii="Liberation Serif" w:hAnsi="Liberation Serif" w:cs="Liberation Serif"/>
          <w:sz w:val="24"/>
          <w:szCs w:val="24"/>
        </w:rPr>
        <w:t xml:space="preserve">Дума Артемовского городского округа </w:t>
      </w:r>
    </w:p>
    <w:p w:rsidR="00354EDD" w:rsidRDefault="00354EDD" w:rsidP="008768C9">
      <w:pPr>
        <w:widowControl w:val="0"/>
        <w:spacing w:after="0" w:line="33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54F3B" w:rsidRDefault="00354EDD" w:rsidP="00354EDD">
      <w:pPr>
        <w:widowControl w:val="0"/>
        <w:spacing w:after="0" w:line="33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РЕШИЛА</w:t>
      </w:r>
      <w:r w:rsidR="00B8245A">
        <w:rPr>
          <w:rFonts w:ascii="Liberation Serif" w:hAnsi="Liberation Serif" w:cs="Liberation Serif"/>
          <w:sz w:val="24"/>
          <w:szCs w:val="24"/>
        </w:rPr>
        <w:t>:».</w:t>
      </w:r>
    </w:p>
    <w:p w:rsidR="007C5F9F" w:rsidRDefault="00A71745" w:rsidP="008768C9">
      <w:pPr>
        <w:pStyle w:val="ConsPlusNormal"/>
        <w:spacing w:line="36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 Изложить </w:t>
      </w:r>
      <w:r w:rsidR="007C5F9F">
        <w:rPr>
          <w:rFonts w:ascii="Liberation Serif" w:hAnsi="Liberation Serif" w:cs="Liberation Serif"/>
          <w:sz w:val="24"/>
          <w:szCs w:val="24"/>
        </w:rPr>
        <w:t>пункт</w:t>
      </w:r>
      <w:r w:rsidR="00A0037C">
        <w:rPr>
          <w:rFonts w:ascii="Liberation Serif" w:hAnsi="Liberation Serif" w:cs="Liberation Serif"/>
          <w:sz w:val="24"/>
          <w:szCs w:val="24"/>
        </w:rPr>
        <w:t xml:space="preserve"> 1 </w:t>
      </w:r>
      <w:r w:rsidR="003F4D81">
        <w:rPr>
          <w:rFonts w:ascii="Liberation Serif" w:hAnsi="Liberation Serif" w:cs="Liberation Serif"/>
          <w:sz w:val="24"/>
          <w:szCs w:val="24"/>
        </w:rPr>
        <w:t xml:space="preserve">приложения </w:t>
      </w:r>
      <w:r w:rsidR="00A0037C">
        <w:rPr>
          <w:rFonts w:ascii="Liberation Serif" w:hAnsi="Liberation Serif" w:cs="Liberation Serif"/>
          <w:sz w:val="24"/>
          <w:szCs w:val="24"/>
        </w:rPr>
        <w:t xml:space="preserve">к решению в </w:t>
      </w:r>
      <w:r w:rsidR="00CC5E95">
        <w:rPr>
          <w:rFonts w:ascii="Liberation Serif" w:hAnsi="Liberation Serif" w:cs="Liberation Serif"/>
          <w:sz w:val="24"/>
          <w:szCs w:val="24"/>
        </w:rPr>
        <w:t xml:space="preserve">новой </w:t>
      </w:r>
      <w:r w:rsidR="00A0037C">
        <w:rPr>
          <w:rFonts w:ascii="Liberation Serif" w:hAnsi="Liberation Serif" w:cs="Liberation Serif"/>
          <w:sz w:val="24"/>
          <w:szCs w:val="24"/>
        </w:rPr>
        <w:t xml:space="preserve">редакции: </w:t>
      </w:r>
    </w:p>
    <w:p w:rsidR="00A71745" w:rsidRDefault="00A0037C" w:rsidP="008768C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7A35">
        <w:rPr>
          <w:rFonts w:ascii="Times New Roman" w:hAnsi="Times New Roman" w:cs="Times New Roman"/>
          <w:sz w:val="24"/>
          <w:szCs w:val="24"/>
        </w:rPr>
        <w:t>«</w:t>
      </w:r>
      <w:r w:rsidR="007C5F9F">
        <w:rPr>
          <w:rFonts w:ascii="Times New Roman" w:hAnsi="Times New Roman" w:cs="Times New Roman"/>
          <w:sz w:val="24"/>
          <w:szCs w:val="24"/>
        </w:rPr>
        <w:t xml:space="preserve">1. </w:t>
      </w:r>
      <w:r w:rsidRPr="00BD7A35">
        <w:rPr>
          <w:rFonts w:ascii="Times New Roman" w:hAnsi="Times New Roman" w:cs="Times New Roman"/>
          <w:sz w:val="24"/>
          <w:szCs w:val="24"/>
        </w:rPr>
        <w:t>Положение о создании услови</w:t>
      </w:r>
      <w:r w:rsidR="00354EDD">
        <w:rPr>
          <w:rFonts w:ascii="Times New Roman" w:hAnsi="Times New Roman" w:cs="Times New Roman"/>
          <w:sz w:val="24"/>
          <w:szCs w:val="24"/>
        </w:rPr>
        <w:t>й</w:t>
      </w:r>
      <w:r w:rsidRPr="00BD7A35">
        <w:rPr>
          <w:rFonts w:ascii="Times New Roman" w:hAnsi="Times New Roman" w:cs="Times New Roman"/>
          <w:sz w:val="24"/>
          <w:szCs w:val="24"/>
        </w:rPr>
        <w:t xml:space="preserve"> для предоставления транспортных услуг населению в границах Артемовского городского округа (далее - Положение) разработано в соответствии </w:t>
      </w:r>
      <w:r w:rsidR="009F421D" w:rsidRPr="002630EE">
        <w:rPr>
          <w:rFonts w:ascii="Times New Roman" w:hAnsi="Times New Roman"/>
          <w:sz w:val="24"/>
          <w:szCs w:val="24"/>
        </w:rPr>
        <w:t>с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</w:t>
      </w:r>
      <w:r w:rsidR="009F421D">
        <w:rPr>
          <w:rFonts w:ascii="Times New Roman" w:hAnsi="Times New Roman"/>
          <w:sz w:val="24"/>
          <w:szCs w:val="24"/>
        </w:rPr>
        <w:t>иной системе публичной власти»</w:t>
      </w:r>
      <w:r w:rsidR="009F421D" w:rsidRPr="002630EE">
        <w:rPr>
          <w:rFonts w:ascii="Times New Roman" w:hAnsi="Times New Roman"/>
          <w:sz w:val="24"/>
          <w:szCs w:val="24"/>
        </w:rPr>
        <w:t>, законами Приморского края от 23.12.2022 № 268-КЗ «Об организации транспортного обслуживания населения в Приморском крае»</w:t>
      </w:r>
      <w:r w:rsidR="0045420C">
        <w:rPr>
          <w:rFonts w:ascii="Times New Roman" w:hAnsi="Times New Roman"/>
          <w:sz w:val="24"/>
          <w:szCs w:val="24"/>
        </w:rPr>
        <w:t>, от 01.11.2018 № 378-КЗ</w:t>
      </w:r>
      <w:r w:rsidR="009F421D" w:rsidRPr="002630EE">
        <w:rPr>
          <w:rFonts w:ascii="Times New Roman" w:hAnsi="Times New Roman"/>
          <w:sz w:val="24"/>
          <w:szCs w:val="24"/>
        </w:rPr>
        <w:t xml:space="preserve"> «О наделении органов местного самоуправления муниципальных округов и городских округов Приморского края государственными полномочиями в сфере транспортного обслуживания</w:t>
      </w:r>
      <w:r w:rsidR="0045420C">
        <w:rPr>
          <w:rFonts w:ascii="Times New Roman" w:hAnsi="Times New Roman"/>
          <w:sz w:val="24"/>
          <w:szCs w:val="24"/>
        </w:rPr>
        <w:t>.</w:t>
      </w:r>
      <w:r w:rsidR="009F421D" w:rsidRPr="002630EE">
        <w:rPr>
          <w:rFonts w:ascii="Times New Roman" w:hAnsi="Times New Roman"/>
          <w:sz w:val="24"/>
          <w:szCs w:val="24"/>
        </w:rPr>
        <w:t>»</w:t>
      </w:r>
      <w:r w:rsidR="0045420C">
        <w:rPr>
          <w:rFonts w:ascii="Times New Roman" w:hAnsi="Times New Roman"/>
          <w:sz w:val="24"/>
          <w:szCs w:val="24"/>
        </w:rPr>
        <w:t>.</w:t>
      </w:r>
    </w:p>
    <w:p w:rsidR="00AA34C3" w:rsidRDefault="000773FC" w:rsidP="008768C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AA34C3">
        <w:rPr>
          <w:rFonts w:ascii="Times New Roman" w:hAnsi="Times New Roman"/>
          <w:sz w:val="24"/>
          <w:szCs w:val="24"/>
        </w:rPr>
        <w:t>И</w:t>
      </w:r>
      <w:r w:rsidR="006A7596">
        <w:rPr>
          <w:rFonts w:ascii="Times New Roman" w:hAnsi="Times New Roman"/>
          <w:sz w:val="24"/>
          <w:szCs w:val="24"/>
        </w:rPr>
        <w:t xml:space="preserve">зложить </w:t>
      </w:r>
      <w:r w:rsidR="00AA34C3">
        <w:rPr>
          <w:rFonts w:ascii="Times New Roman" w:hAnsi="Times New Roman"/>
          <w:sz w:val="24"/>
          <w:szCs w:val="24"/>
        </w:rPr>
        <w:t>а</w:t>
      </w:r>
      <w:r w:rsidR="00A3346F">
        <w:rPr>
          <w:rFonts w:ascii="Times New Roman" w:hAnsi="Times New Roman"/>
          <w:sz w:val="24"/>
          <w:szCs w:val="24"/>
        </w:rPr>
        <w:t xml:space="preserve">бзац </w:t>
      </w:r>
      <w:r w:rsidR="006A7596">
        <w:rPr>
          <w:rFonts w:ascii="Times New Roman" w:hAnsi="Times New Roman"/>
          <w:sz w:val="24"/>
          <w:szCs w:val="24"/>
        </w:rPr>
        <w:t xml:space="preserve">девятый </w:t>
      </w:r>
      <w:r w:rsidR="00A3346F">
        <w:rPr>
          <w:rFonts w:ascii="Times New Roman" w:hAnsi="Times New Roman"/>
          <w:sz w:val="24"/>
          <w:szCs w:val="24"/>
        </w:rPr>
        <w:t>под</w:t>
      </w:r>
      <w:r w:rsidR="000244AB">
        <w:rPr>
          <w:rFonts w:ascii="Times New Roman" w:hAnsi="Times New Roman"/>
          <w:sz w:val="24"/>
          <w:szCs w:val="24"/>
        </w:rPr>
        <w:t>пункта 3.2</w:t>
      </w:r>
      <w:r w:rsidR="00A3346F">
        <w:rPr>
          <w:rFonts w:ascii="Times New Roman" w:hAnsi="Times New Roman"/>
          <w:sz w:val="24"/>
          <w:szCs w:val="24"/>
        </w:rPr>
        <w:t xml:space="preserve"> пункта 3</w:t>
      </w:r>
      <w:r w:rsidR="00367911">
        <w:rPr>
          <w:rFonts w:ascii="Times New Roman" w:hAnsi="Times New Roman"/>
          <w:sz w:val="24"/>
          <w:szCs w:val="24"/>
        </w:rPr>
        <w:t xml:space="preserve"> </w:t>
      </w:r>
      <w:r w:rsidR="00AA34C3">
        <w:rPr>
          <w:rFonts w:ascii="Times New Roman" w:hAnsi="Times New Roman"/>
          <w:sz w:val="24"/>
          <w:szCs w:val="24"/>
        </w:rPr>
        <w:t xml:space="preserve">приложения </w:t>
      </w:r>
      <w:r w:rsidR="00633053">
        <w:rPr>
          <w:rFonts w:ascii="Times New Roman" w:hAnsi="Times New Roman"/>
          <w:sz w:val="24"/>
          <w:szCs w:val="24"/>
        </w:rPr>
        <w:t xml:space="preserve">к решению </w:t>
      </w:r>
      <w:r w:rsidR="00922EF1">
        <w:rPr>
          <w:rFonts w:ascii="Times New Roman" w:hAnsi="Times New Roman"/>
          <w:sz w:val="24"/>
          <w:szCs w:val="24"/>
        </w:rPr>
        <w:t xml:space="preserve">                   </w:t>
      </w:r>
      <w:r w:rsidR="00367911">
        <w:rPr>
          <w:rFonts w:ascii="Times New Roman" w:hAnsi="Times New Roman"/>
          <w:sz w:val="24"/>
          <w:szCs w:val="24"/>
        </w:rPr>
        <w:t xml:space="preserve">в новой редакции: </w:t>
      </w:r>
    </w:p>
    <w:p w:rsidR="000773FC" w:rsidRPr="00633053" w:rsidRDefault="00367911" w:rsidP="008768C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25A">
        <w:rPr>
          <w:rFonts w:ascii="Times New Roman" w:hAnsi="Times New Roman"/>
          <w:sz w:val="24"/>
          <w:szCs w:val="24"/>
        </w:rPr>
        <w:t>«</w:t>
      </w:r>
      <w:r w:rsidR="00633053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633053" w:rsidRPr="00633053">
        <w:rPr>
          <w:rFonts w:ascii="Times New Roman" w:eastAsia="Times New Roman" w:hAnsi="Times New Roman"/>
          <w:sz w:val="24"/>
          <w:szCs w:val="24"/>
          <w:lang w:eastAsia="ru-RU"/>
        </w:rPr>
        <w:t>ормирование маршрутной сети, установлени</w:t>
      </w:r>
      <w:r w:rsidR="00354ED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33053" w:rsidRPr="00633053">
        <w:rPr>
          <w:rFonts w:ascii="Times New Roman" w:eastAsia="Times New Roman" w:hAnsi="Times New Roman"/>
          <w:sz w:val="24"/>
          <w:szCs w:val="24"/>
          <w:lang w:eastAsia="ru-RU"/>
        </w:rPr>
        <w:t>, изменени</w:t>
      </w:r>
      <w:r w:rsidR="00354ED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3053" w:rsidRPr="00633053">
        <w:rPr>
          <w:rFonts w:ascii="Times New Roman" w:eastAsia="Times New Roman" w:hAnsi="Times New Roman"/>
          <w:sz w:val="24"/>
          <w:szCs w:val="24"/>
          <w:lang w:eastAsia="ru-RU"/>
        </w:rPr>
        <w:t>и отмен</w:t>
      </w:r>
      <w:r w:rsidR="00354ED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33053" w:rsidRPr="00633053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маршрутов регулярных пассажирских </w:t>
      </w:r>
      <w:r w:rsidR="00354EDD">
        <w:rPr>
          <w:rFonts w:ascii="Times New Roman" w:eastAsia="Times New Roman" w:hAnsi="Times New Roman"/>
          <w:sz w:val="24"/>
          <w:szCs w:val="24"/>
          <w:lang w:eastAsia="ru-RU"/>
        </w:rPr>
        <w:t>перевозок, а также планирование</w:t>
      </w:r>
      <w:r w:rsidR="00922E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3053" w:rsidRPr="00633053">
        <w:rPr>
          <w:rFonts w:ascii="Times New Roman" w:eastAsia="Times New Roman" w:hAnsi="Times New Roman"/>
          <w:sz w:val="24"/>
          <w:szCs w:val="24"/>
          <w:lang w:eastAsia="ru-RU"/>
        </w:rPr>
        <w:t xml:space="preserve">и оптимизация размещения остановочных пунктов и пунктов </w:t>
      </w:r>
      <w:r w:rsidR="006A2A10">
        <w:rPr>
          <w:rFonts w:ascii="Times New Roman" w:eastAsia="Times New Roman" w:hAnsi="Times New Roman"/>
          <w:sz w:val="24"/>
          <w:szCs w:val="24"/>
          <w:lang w:eastAsia="ru-RU"/>
        </w:rPr>
        <w:t>отстоя общественного транспорта</w:t>
      </w:r>
      <w:r w:rsidR="00E6025A" w:rsidRPr="00E6025A">
        <w:rPr>
          <w:rFonts w:ascii="Times New Roman" w:hAnsi="Times New Roman"/>
          <w:sz w:val="24"/>
          <w:szCs w:val="24"/>
        </w:rPr>
        <w:t>;».</w:t>
      </w:r>
    </w:p>
    <w:p w:rsidR="00A3346F" w:rsidRDefault="00070BF9" w:rsidP="008768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0A0">
        <w:rPr>
          <w:rFonts w:ascii="Times New Roman" w:hAnsi="Times New Roman" w:cs="Times New Roman"/>
          <w:sz w:val="24"/>
          <w:szCs w:val="24"/>
        </w:rPr>
        <w:t>1.4.</w:t>
      </w:r>
      <w:r w:rsidR="00A3346F" w:rsidRPr="00A3346F">
        <w:rPr>
          <w:rFonts w:ascii="Times New Roman" w:hAnsi="Times New Roman"/>
          <w:sz w:val="24"/>
          <w:szCs w:val="24"/>
        </w:rPr>
        <w:t xml:space="preserve"> </w:t>
      </w:r>
      <w:r w:rsidR="00A3346F">
        <w:rPr>
          <w:rFonts w:ascii="Times New Roman" w:hAnsi="Times New Roman"/>
          <w:sz w:val="24"/>
          <w:szCs w:val="24"/>
        </w:rPr>
        <w:t>Изложить а</w:t>
      </w:r>
      <w:r w:rsidR="006A7596">
        <w:rPr>
          <w:rFonts w:ascii="Times New Roman" w:hAnsi="Times New Roman"/>
          <w:sz w:val="24"/>
          <w:szCs w:val="24"/>
        </w:rPr>
        <w:t>бзац десятый</w:t>
      </w:r>
      <w:r w:rsidR="00A3346F">
        <w:rPr>
          <w:rFonts w:ascii="Times New Roman" w:hAnsi="Times New Roman"/>
          <w:sz w:val="24"/>
          <w:szCs w:val="24"/>
        </w:rPr>
        <w:t xml:space="preserve"> </w:t>
      </w:r>
      <w:r w:rsidR="006A7596">
        <w:rPr>
          <w:rFonts w:ascii="Times New Roman" w:hAnsi="Times New Roman"/>
          <w:sz w:val="24"/>
          <w:szCs w:val="24"/>
        </w:rPr>
        <w:t>под</w:t>
      </w:r>
      <w:r w:rsidR="00A3346F">
        <w:rPr>
          <w:rFonts w:ascii="Times New Roman" w:hAnsi="Times New Roman"/>
          <w:sz w:val="24"/>
          <w:szCs w:val="24"/>
        </w:rPr>
        <w:t xml:space="preserve">пункта 3.2 </w:t>
      </w:r>
      <w:r w:rsidR="006A7596">
        <w:rPr>
          <w:rFonts w:ascii="Times New Roman" w:hAnsi="Times New Roman"/>
          <w:sz w:val="24"/>
          <w:szCs w:val="24"/>
        </w:rPr>
        <w:t xml:space="preserve">пункта 3 </w:t>
      </w:r>
      <w:r w:rsidR="00A3346F">
        <w:rPr>
          <w:rFonts w:ascii="Times New Roman" w:hAnsi="Times New Roman"/>
          <w:sz w:val="24"/>
          <w:szCs w:val="24"/>
        </w:rPr>
        <w:t xml:space="preserve">приложения к решению </w:t>
      </w:r>
      <w:r w:rsidR="00922EF1">
        <w:rPr>
          <w:rFonts w:ascii="Times New Roman" w:hAnsi="Times New Roman"/>
          <w:sz w:val="24"/>
          <w:szCs w:val="24"/>
        </w:rPr>
        <w:t xml:space="preserve">                    </w:t>
      </w:r>
      <w:r w:rsidR="00A3346F">
        <w:rPr>
          <w:rFonts w:ascii="Times New Roman" w:hAnsi="Times New Roman"/>
          <w:sz w:val="24"/>
          <w:szCs w:val="24"/>
        </w:rPr>
        <w:t>в новой редакции</w:t>
      </w:r>
      <w:r w:rsidR="003710A0" w:rsidRPr="003710A0">
        <w:rPr>
          <w:rFonts w:ascii="Times New Roman" w:hAnsi="Times New Roman" w:cs="Times New Roman"/>
          <w:sz w:val="24"/>
          <w:szCs w:val="24"/>
        </w:rPr>
        <w:t>:</w:t>
      </w:r>
    </w:p>
    <w:p w:rsidR="00070BF9" w:rsidRPr="003710A0" w:rsidRDefault="003F1248" w:rsidP="008768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0A0" w:rsidRPr="003710A0">
        <w:rPr>
          <w:rFonts w:ascii="Times New Roman" w:hAnsi="Times New Roman" w:cs="Times New Roman"/>
          <w:sz w:val="24"/>
          <w:szCs w:val="24"/>
        </w:rPr>
        <w:t>«приобретение транспорта общего пользования (автобусов) для муниципальных учреждений, содержание, ремонт и капитальный ремонт транспорта общего пользования (автобусов), находящегося в муниципальной собственности, финансирование мероприятий по ремонту автобусов и приобретению для автобусов муниципальных учреждений, осуществляющих пассажирские перевозки, автошин, автозапчастей, горюче-смазочных материалов, агрегатов, лобовых стекол, двигателей, аккумуляторов;».</w:t>
      </w:r>
    </w:p>
    <w:p w:rsidR="009F421D" w:rsidRDefault="000773FC" w:rsidP="008768C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70BF9">
        <w:rPr>
          <w:rFonts w:ascii="Times New Roman" w:hAnsi="Times New Roman"/>
          <w:sz w:val="24"/>
          <w:szCs w:val="24"/>
        </w:rPr>
        <w:t>.5</w:t>
      </w:r>
      <w:r w:rsidR="009F421D">
        <w:rPr>
          <w:rFonts w:ascii="Times New Roman" w:hAnsi="Times New Roman"/>
          <w:sz w:val="24"/>
          <w:szCs w:val="24"/>
        </w:rPr>
        <w:t xml:space="preserve">. </w:t>
      </w:r>
      <w:r w:rsidR="00342CD6">
        <w:rPr>
          <w:rFonts w:ascii="Times New Roman" w:hAnsi="Times New Roman"/>
          <w:sz w:val="24"/>
          <w:szCs w:val="24"/>
        </w:rPr>
        <w:t>Исключить абзац одиннадцатый</w:t>
      </w:r>
      <w:r w:rsidR="001C48B7">
        <w:rPr>
          <w:rFonts w:ascii="Times New Roman" w:hAnsi="Times New Roman"/>
          <w:sz w:val="24"/>
          <w:szCs w:val="24"/>
        </w:rPr>
        <w:t xml:space="preserve"> </w:t>
      </w:r>
      <w:r w:rsidR="003F4D81">
        <w:rPr>
          <w:rFonts w:ascii="Times New Roman" w:hAnsi="Times New Roman"/>
          <w:sz w:val="24"/>
          <w:szCs w:val="24"/>
        </w:rPr>
        <w:t>подпункта 3.2</w:t>
      </w:r>
      <w:r w:rsidR="00342CD6">
        <w:rPr>
          <w:rFonts w:ascii="Times New Roman" w:hAnsi="Times New Roman"/>
          <w:sz w:val="24"/>
          <w:szCs w:val="24"/>
        </w:rPr>
        <w:t xml:space="preserve"> </w:t>
      </w:r>
      <w:r w:rsidR="003F4D81">
        <w:rPr>
          <w:rFonts w:ascii="Times New Roman" w:hAnsi="Times New Roman"/>
          <w:sz w:val="24"/>
          <w:szCs w:val="24"/>
        </w:rPr>
        <w:t>пункта</w:t>
      </w:r>
      <w:r w:rsidR="001C48B7">
        <w:rPr>
          <w:rFonts w:ascii="Times New Roman" w:hAnsi="Times New Roman"/>
          <w:sz w:val="24"/>
          <w:szCs w:val="24"/>
        </w:rPr>
        <w:t xml:space="preserve"> 3 </w:t>
      </w:r>
      <w:r w:rsidR="003F4D81">
        <w:rPr>
          <w:rFonts w:ascii="Times New Roman" w:hAnsi="Times New Roman"/>
          <w:sz w:val="24"/>
          <w:szCs w:val="24"/>
        </w:rPr>
        <w:t xml:space="preserve">приложения </w:t>
      </w:r>
      <w:r w:rsidR="00922EF1">
        <w:rPr>
          <w:rFonts w:ascii="Times New Roman" w:hAnsi="Times New Roman"/>
          <w:sz w:val="24"/>
          <w:szCs w:val="24"/>
        </w:rPr>
        <w:t xml:space="preserve">                            </w:t>
      </w:r>
      <w:r w:rsidR="001C48B7">
        <w:rPr>
          <w:rFonts w:ascii="Times New Roman" w:hAnsi="Times New Roman"/>
          <w:sz w:val="24"/>
          <w:szCs w:val="24"/>
        </w:rPr>
        <w:t>к решению.</w:t>
      </w:r>
    </w:p>
    <w:p w:rsidR="008768C9" w:rsidRDefault="003F1248" w:rsidP="008768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="00342CD6">
        <w:rPr>
          <w:rFonts w:ascii="Times New Roman" w:hAnsi="Times New Roman"/>
          <w:sz w:val="24"/>
          <w:szCs w:val="24"/>
        </w:rPr>
        <w:t xml:space="preserve">Изложить </w:t>
      </w:r>
      <w:r w:rsidR="00342CD6">
        <w:rPr>
          <w:rFonts w:ascii="Times New Roman" w:hAnsi="Times New Roman" w:cs="Times New Roman"/>
          <w:sz w:val="24"/>
          <w:szCs w:val="24"/>
        </w:rPr>
        <w:t xml:space="preserve">абзац </w:t>
      </w:r>
      <w:r w:rsidR="008768C9">
        <w:rPr>
          <w:rFonts w:ascii="Times New Roman" w:hAnsi="Times New Roman" w:cs="Times New Roman"/>
          <w:sz w:val="24"/>
          <w:szCs w:val="24"/>
        </w:rPr>
        <w:t xml:space="preserve">двенадцатый </w:t>
      </w:r>
      <w:r w:rsidR="008768C9">
        <w:rPr>
          <w:rFonts w:ascii="Times New Roman" w:hAnsi="Times New Roman"/>
          <w:sz w:val="24"/>
          <w:szCs w:val="24"/>
        </w:rPr>
        <w:t>подпункта 3.2 пункта 3 приложения к решению</w:t>
      </w:r>
      <w:r w:rsidR="008768C9" w:rsidRPr="001F48E0">
        <w:rPr>
          <w:rFonts w:ascii="Times New Roman" w:hAnsi="Times New Roman" w:cs="Times New Roman"/>
          <w:sz w:val="24"/>
          <w:szCs w:val="24"/>
        </w:rPr>
        <w:t xml:space="preserve"> </w:t>
      </w:r>
      <w:r w:rsidR="00922E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48E0">
        <w:rPr>
          <w:rFonts w:ascii="Times New Roman" w:hAnsi="Times New Roman" w:cs="Times New Roman"/>
          <w:sz w:val="24"/>
          <w:szCs w:val="24"/>
        </w:rPr>
        <w:t xml:space="preserve">в новой редакции: </w:t>
      </w:r>
    </w:p>
    <w:p w:rsidR="003F1248" w:rsidRPr="00BD7A35" w:rsidRDefault="003F1248" w:rsidP="008768C9">
      <w:pPr>
        <w:pStyle w:val="ConsPlusNormal"/>
        <w:spacing w:line="360" w:lineRule="auto"/>
        <w:ind w:firstLine="709"/>
        <w:jc w:val="both"/>
      </w:pPr>
      <w:r w:rsidRPr="001F48E0">
        <w:rPr>
          <w:rFonts w:ascii="Times New Roman" w:hAnsi="Times New Roman" w:cs="Times New Roman"/>
          <w:sz w:val="24"/>
          <w:szCs w:val="24"/>
        </w:rPr>
        <w:t>«</w:t>
      </w:r>
      <w:r w:rsidR="001F48E0" w:rsidRPr="001F48E0">
        <w:rPr>
          <w:rFonts w:ascii="Times New Roman" w:hAnsi="Times New Roman" w:cs="Times New Roman"/>
          <w:sz w:val="24"/>
          <w:szCs w:val="24"/>
        </w:rPr>
        <w:t>проведение мероприятий по обновлению пассажирского транспорта</w:t>
      </w:r>
      <w:r w:rsidR="007158D1">
        <w:rPr>
          <w:rFonts w:ascii="Times New Roman" w:hAnsi="Times New Roman" w:cs="Times New Roman"/>
          <w:sz w:val="24"/>
          <w:szCs w:val="24"/>
        </w:rPr>
        <w:t xml:space="preserve"> </w:t>
      </w:r>
      <w:r w:rsidR="00922EF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158D1">
        <w:rPr>
          <w:rFonts w:ascii="Times New Roman" w:hAnsi="Times New Roman" w:cs="Times New Roman"/>
          <w:sz w:val="24"/>
          <w:szCs w:val="24"/>
        </w:rPr>
        <w:t>в</w:t>
      </w:r>
      <w:r w:rsidR="001F48E0" w:rsidRPr="001F48E0">
        <w:rPr>
          <w:rFonts w:ascii="Times New Roman" w:hAnsi="Times New Roman" w:cs="Times New Roman"/>
          <w:sz w:val="24"/>
          <w:szCs w:val="24"/>
        </w:rPr>
        <w:t xml:space="preserve"> </w:t>
      </w:r>
      <w:r w:rsidR="007158D1">
        <w:rPr>
          <w:rFonts w:ascii="Times New Roman" w:hAnsi="Times New Roman" w:cs="Times New Roman"/>
          <w:sz w:val="24"/>
          <w:szCs w:val="24"/>
        </w:rPr>
        <w:t>муниципальных учреждениях</w:t>
      </w:r>
      <w:r w:rsidR="007A2244">
        <w:rPr>
          <w:rFonts w:ascii="Times New Roman" w:hAnsi="Times New Roman" w:cs="Times New Roman"/>
          <w:sz w:val="24"/>
          <w:szCs w:val="24"/>
        </w:rPr>
        <w:t xml:space="preserve"> </w:t>
      </w:r>
      <w:r w:rsidR="001F48E0" w:rsidRPr="001F48E0">
        <w:rPr>
          <w:rFonts w:ascii="Times New Roman" w:hAnsi="Times New Roman" w:cs="Times New Roman"/>
          <w:sz w:val="24"/>
          <w:szCs w:val="24"/>
        </w:rPr>
        <w:t>в целях обеспечения безопасности перевозок пассажиров и снижения вредного воздействия на окружающую среду;</w:t>
      </w:r>
      <w:r w:rsidR="007158D1">
        <w:rPr>
          <w:rFonts w:ascii="Times New Roman" w:hAnsi="Times New Roman" w:cs="Times New Roman"/>
          <w:sz w:val="24"/>
          <w:szCs w:val="24"/>
        </w:rPr>
        <w:t>».</w:t>
      </w:r>
    </w:p>
    <w:p w:rsidR="00254F3B" w:rsidRDefault="00B8245A" w:rsidP="008768C9">
      <w:pPr>
        <w:pStyle w:val="ConsPlusTitle"/>
        <w:widowControl w:val="0"/>
        <w:spacing w:line="360" w:lineRule="auto"/>
        <w:ind w:firstLine="709"/>
        <w:jc w:val="both"/>
      </w:pPr>
      <w:r>
        <w:rPr>
          <w:rFonts w:ascii="Liberation Serif" w:hAnsi="Liberation Serif" w:cs="Liberation Serif"/>
          <w:b w:val="0"/>
          <w:bCs w:val="0"/>
        </w:rPr>
        <w:t>2. Настоящее решение вступает в силу со дня его опубликования в газете «Выбор».</w:t>
      </w:r>
    </w:p>
    <w:p w:rsidR="00254F3B" w:rsidRDefault="00254F3B" w:rsidP="008768C9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</w:p>
    <w:p w:rsidR="00254F3B" w:rsidRDefault="00254F3B" w:rsidP="008768C9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</w:p>
    <w:p w:rsidR="00354EDD" w:rsidRDefault="00354EDD" w:rsidP="008768C9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:rsidR="00254F3B" w:rsidRDefault="00B8245A" w:rsidP="008768C9">
      <w:pPr>
        <w:widowControl w:val="0"/>
        <w:tabs>
          <w:tab w:val="left" w:pos="8041"/>
        </w:tabs>
        <w:spacing w:after="0" w:line="33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Глава Артемо</w:t>
      </w:r>
      <w:r w:rsidR="00922EF1">
        <w:rPr>
          <w:rFonts w:ascii="Liberation Serif" w:eastAsia="Liberation Serif" w:hAnsi="Liberation Serif" w:cs="Liberation Serif"/>
          <w:sz w:val="24"/>
          <w:szCs w:val="24"/>
        </w:rPr>
        <w:t xml:space="preserve">вского городского округа                                                                 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   В.В. 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Квон</w:t>
      </w:r>
      <w:proofErr w:type="spellEnd"/>
    </w:p>
    <w:sectPr w:rsidR="00254F3B" w:rsidSect="00354EDD">
      <w:headerReference w:type="default" r:id="rId9"/>
      <w:headerReference w:type="first" r:id="rId10"/>
      <w:pgSz w:w="11906" w:h="16838"/>
      <w:pgMar w:top="1134" w:right="849" w:bottom="709" w:left="1701" w:header="5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129" w:rsidRDefault="00955129">
      <w:pPr>
        <w:spacing w:after="0" w:line="240" w:lineRule="auto"/>
      </w:pPr>
      <w:r>
        <w:separator/>
      </w:r>
    </w:p>
  </w:endnote>
  <w:endnote w:type="continuationSeparator" w:id="0">
    <w:p w:rsidR="00955129" w:rsidRDefault="00955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129" w:rsidRDefault="00955129">
      <w:pPr>
        <w:spacing w:after="0" w:line="240" w:lineRule="auto"/>
      </w:pPr>
      <w:r>
        <w:separator/>
      </w:r>
    </w:p>
  </w:footnote>
  <w:footnote w:type="continuationSeparator" w:id="0">
    <w:p w:rsidR="00955129" w:rsidRDefault="00955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3B" w:rsidRDefault="00B8245A">
    <w:pPr>
      <w:pStyle w:val="af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Liberation Serif" w:eastAsia="Liberation Serif" w:hAnsi="Liberation Serif" w:cs="Liberation Serif"/>
        <w:sz w:val="24"/>
        <w:szCs w:val="24"/>
      </w:rPr>
      <w:fldChar w:fldCharType="separate"/>
    </w:r>
    <w:r w:rsidR="00354EDD" w:rsidRPr="00354EDD">
      <w:rPr>
        <w:rFonts w:ascii="Liberation Serif" w:eastAsia="Liberation Serif" w:hAnsi="Liberation Serif" w:cs="Liberation Serif"/>
        <w:noProof/>
        <w:sz w:val="24"/>
        <w:szCs w:val="24"/>
      </w:rPr>
      <w:t>2</w:t>
    </w:r>
    <w:r>
      <w:rPr>
        <w:rFonts w:ascii="Liberation Serif" w:eastAsia="Liberation Serif" w:hAnsi="Liberation Serif" w:cs="Liberation Serif"/>
        <w:sz w:val="24"/>
        <w:szCs w:val="24"/>
      </w:rPr>
      <w:fldChar w:fldCharType="end"/>
    </w:r>
  </w:p>
  <w:p w:rsidR="00254F3B" w:rsidRDefault="00254F3B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3B" w:rsidRDefault="00254F3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A393C"/>
    <w:multiLevelType w:val="multilevel"/>
    <w:tmpl w:val="0074D22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0CA14E5"/>
    <w:multiLevelType w:val="hybridMultilevel"/>
    <w:tmpl w:val="7B503826"/>
    <w:lvl w:ilvl="0" w:tplc="6EC03554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49387D74">
      <w:start w:val="1"/>
      <w:numFmt w:val="lowerLetter"/>
      <w:lvlText w:val="%2."/>
      <w:lvlJc w:val="left"/>
      <w:pPr>
        <w:ind w:left="1620" w:hanging="360"/>
      </w:pPr>
    </w:lvl>
    <w:lvl w:ilvl="2" w:tplc="6B18D0B8">
      <w:start w:val="1"/>
      <w:numFmt w:val="lowerRoman"/>
      <w:lvlText w:val="%3."/>
      <w:lvlJc w:val="right"/>
      <w:pPr>
        <w:ind w:left="2340" w:hanging="180"/>
      </w:pPr>
    </w:lvl>
    <w:lvl w:ilvl="3" w:tplc="D12AF58C">
      <w:start w:val="1"/>
      <w:numFmt w:val="decimal"/>
      <w:lvlText w:val="%4."/>
      <w:lvlJc w:val="left"/>
      <w:pPr>
        <w:ind w:left="3060" w:hanging="360"/>
      </w:pPr>
    </w:lvl>
    <w:lvl w:ilvl="4" w:tplc="C7FEF07C">
      <w:start w:val="1"/>
      <w:numFmt w:val="lowerLetter"/>
      <w:lvlText w:val="%5."/>
      <w:lvlJc w:val="left"/>
      <w:pPr>
        <w:ind w:left="3780" w:hanging="360"/>
      </w:pPr>
    </w:lvl>
    <w:lvl w:ilvl="5" w:tplc="57F0EF4C">
      <w:start w:val="1"/>
      <w:numFmt w:val="lowerRoman"/>
      <w:lvlText w:val="%6."/>
      <w:lvlJc w:val="right"/>
      <w:pPr>
        <w:ind w:left="4500" w:hanging="180"/>
      </w:pPr>
    </w:lvl>
    <w:lvl w:ilvl="6" w:tplc="B6A8D20C">
      <w:start w:val="1"/>
      <w:numFmt w:val="decimal"/>
      <w:lvlText w:val="%7."/>
      <w:lvlJc w:val="left"/>
      <w:pPr>
        <w:ind w:left="5220" w:hanging="360"/>
      </w:pPr>
    </w:lvl>
    <w:lvl w:ilvl="7" w:tplc="8F64967C">
      <w:start w:val="1"/>
      <w:numFmt w:val="lowerLetter"/>
      <w:lvlText w:val="%8."/>
      <w:lvlJc w:val="left"/>
      <w:pPr>
        <w:ind w:left="5940" w:hanging="360"/>
      </w:pPr>
    </w:lvl>
    <w:lvl w:ilvl="8" w:tplc="769E0B4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B0824E5"/>
    <w:multiLevelType w:val="multilevel"/>
    <w:tmpl w:val="F642D77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F3B"/>
    <w:rsid w:val="000244AB"/>
    <w:rsid w:val="00033115"/>
    <w:rsid w:val="00070BF9"/>
    <w:rsid w:val="000773FC"/>
    <w:rsid w:val="00096188"/>
    <w:rsid w:val="0012019A"/>
    <w:rsid w:val="001C48B7"/>
    <w:rsid w:val="001F48E0"/>
    <w:rsid w:val="002059A7"/>
    <w:rsid w:val="00251BFF"/>
    <w:rsid w:val="00254F3B"/>
    <w:rsid w:val="002630EE"/>
    <w:rsid w:val="00292C1E"/>
    <w:rsid w:val="00317552"/>
    <w:rsid w:val="00342CD6"/>
    <w:rsid w:val="00354EDD"/>
    <w:rsid w:val="00367911"/>
    <w:rsid w:val="003710A0"/>
    <w:rsid w:val="003A3E47"/>
    <w:rsid w:val="003F1248"/>
    <w:rsid w:val="003F4D81"/>
    <w:rsid w:val="0045420C"/>
    <w:rsid w:val="004C53BC"/>
    <w:rsid w:val="00522ABF"/>
    <w:rsid w:val="005B0E8D"/>
    <w:rsid w:val="005E46AA"/>
    <w:rsid w:val="00633053"/>
    <w:rsid w:val="00661A27"/>
    <w:rsid w:val="006A2A10"/>
    <w:rsid w:val="006A7596"/>
    <w:rsid w:val="006B034F"/>
    <w:rsid w:val="007158D1"/>
    <w:rsid w:val="00731E91"/>
    <w:rsid w:val="00787A13"/>
    <w:rsid w:val="0079301D"/>
    <w:rsid w:val="007A2244"/>
    <w:rsid w:val="007C5F9F"/>
    <w:rsid w:val="008417CC"/>
    <w:rsid w:val="008768C9"/>
    <w:rsid w:val="00895095"/>
    <w:rsid w:val="00922EF1"/>
    <w:rsid w:val="00955129"/>
    <w:rsid w:val="009F421D"/>
    <w:rsid w:val="00A0037C"/>
    <w:rsid w:val="00A00EC1"/>
    <w:rsid w:val="00A207E7"/>
    <w:rsid w:val="00A3346F"/>
    <w:rsid w:val="00A71745"/>
    <w:rsid w:val="00AA34C3"/>
    <w:rsid w:val="00B12626"/>
    <w:rsid w:val="00B54DD0"/>
    <w:rsid w:val="00B56449"/>
    <w:rsid w:val="00B8245A"/>
    <w:rsid w:val="00BD7A35"/>
    <w:rsid w:val="00C42BE8"/>
    <w:rsid w:val="00CA64E5"/>
    <w:rsid w:val="00CC5E95"/>
    <w:rsid w:val="00CE3D55"/>
    <w:rsid w:val="00CF633F"/>
    <w:rsid w:val="00D51312"/>
    <w:rsid w:val="00D80CED"/>
    <w:rsid w:val="00E6025A"/>
    <w:rsid w:val="00E86298"/>
    <w:rsid w:val="00EA1EEB"/>
    <w:rsid w:val="00EB4979"/>
    <w:rsid w:val="00F0095B"/>
    <w:rsid w:val="00F77863"/>
    <w:rsid w:val="00F8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C8E4F32-D28A-43CA-9B06-060BADFF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semiHidden/>
    <w:unhideWhenUsed/>
    <w:rPr>
      <w:color w:val="0000FF"/>
      <w:u w:val="single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  <w:style w:type="paragraph" w:customStyle="1" w:styleId="210">
    <w:name w:val="Заголовок 2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1"/>
    </w:pPr>
    <w:rPr>
      <w:rFonts w:ascii="Times New Roman" w:eastAsia="Times New Roman" w:hAnsi="Times New Roman"/>
      <w:sz w:val="36"/>
    </w:rPr>
  </w:style>
  <w:style w:type="paragraph" w:customStyle="1" w:styleId="310">
    <w:name w:val="Заголовок 3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center"/>
      <w:outlineLvl w:val="2"/>
    </w:pPr>
    <w:rPr>
      <w:rFonts w:ascii="Times New Roman" w:eastAsia="Times New Roman" w:hAnsi="Times New Roman"/>
      <w:b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EC080-20B2-4DB3-A240-907636C78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Шепель Евгений Александрович</dc:creator>
  <cp:lastModifiedBy>админ</cp:lastModifiedBy>
  <cp:revision>63</cp:revision>
  <cp:lastPrinted>2026-02-18T00:28:00Z</cp:lastPrinted>
  <dcterms:created xsi:type="dcterms:W3CDTF">2021-12-13T07:26:00Z</dcterms:created>
  <dcterms:modified xsi:type="dcterms:W3CDTF">2026-02-27T05:14:00Z</dcterms:modified>
</cp:coreProperties>
</file>